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256E8A" w14:textId="17089B88" w:rsidR="007153A1" w:rsidRPr="008E254F" w:rsidRDefault="007153A1" w:rsidP="007153A1">
      <w:pPr>
        <w:spacing w:after="0"/>
        <w:jc w:val="center"/>
        <w:rPr>
          <w:b/>
          <w:sz w:val="24"/>
        </w:rPr>
      </w:pPr>
      <w:r>
        <w:rPr>
          <w:b/>
          <w:sz w:val="24"/>
        </w:rPr>
        <w:t>English</w:t>
      </w:r>
      <w:r w:rsidRPr="008E254F">
        <w:rPr>
          <w:b/>
          <w:sz w:val="24"/>
        </w:rPr>
        <w:t xml:space="preserve"> Policy</w:t>
      </w:r>
    </w:p>
    <w:p w14:paraId="1D0E598F" w14:textId="77777777" w:rsidR="007153A1" w:rsidRPr="008E254F" w:rsidRDefault="007153A1" w:rsidP="007153A1">
      <w:pPr>
        <w:spacing w:after="0"/>
        <w:jc w:val="both"/>
        <w:rPr>
          <w:sz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09"/>
      </w:tblGrid>
      <w:tr w:rsidR="007153A1" w:rsidRPr="008E254F" w14:paraId="773AF6EA" w14:textId="77777777" w:rsidTr="007153A1">
        <w:trPr>
          <w:trHeight w:val="310"/>
          <w:jc w:val="center"/>
        </w:trPr>
        <w:tc>
          <w:tcPr>
            <w:tcW w:w="4111" w:type="dxa"/>
          </w:tcPr>
          <w:p w14:paraId="4A8E89FB" w14:textId="77777777" w:rsidR="007153A1" w:rsidRPr="008E254F" w:rsidRDefault="007153A1" w:rsidP="007153A1">
            <w:pPr>
              <w:spacing w:line="240" w:lineRule="auto"/>
              <w:jc w:val="both"/>
              <w:rPr>
                <w:b/>
                <w:sz w:val="24"/>
              </w:rPr>
            </w:pPr>
            <w:r w:rsidRPr="008E254F">
              <w:rPr>
                <w:b/>
                <w:sz w:val="24"/>
              </w:rPr>
              <w:t>Policy Leader:</w:t>
            </w:r>
            <w:r>
              <w:rPr>
                <w:b/>
                <w:sz w:val="24"/>
              </w:rPr>
              <w:t xml:space="preserve"> </w:t>
            </w:r>
          </w:p>
        </w:tc>
        <w:tc>
          <w:tcPr>
            <w:tcW w:w="2409" w:type="dxa"/>
          </w:tcPr>
          <w:p w14:paraId="59504384" w14:textId="77777777" w:rsidR="007153A1" w:rsidRPr="008E254F" w:rsidRDefault="007153A1" w:rsidP="007153A1">
            <w:pPr>
              <w:spacing w:line="240" w:lineRule="auto"/>
              <w:jc w:val="both"/>
              <w:rPr>
                <w:sz w:val="24"/>
              </w:rPr>
            </w:pPr>
            <w:r>
              <w:rPr>
                <w:sz w:val="24"/>
              </w:rPr>
              <w:t>Clare Morrison</w:t>
            </w:r>
          </w:p>
        </w:tc>
      </w:tr>
      <w:tr w:rsidR="007153A1" w:rsidRPr="008E254F" w14:paraId="560ED25B" w14:textId="77777777" w:rsidTr="007A3987">
        <w:trPr>
          <w:jc w:val="center"/>
        </w:trPr>
        <w:tc>
          <w:tcPr>
            <w:tcW w:w="4111" w:type="dxa"/>
          </w:tcPr>
          <w:p w14:paraId="1F321048" w14:textId="38C22356" w:rsidR="007153A1" w:rsidRPr="008E254F" w:rsidRDefault="007153A1" w:rsidP="007153A1">
            <w:pPr>
              <w:spacing w:line="240" w:lineRule="auto"/>
              <w:jc w:val="both"/>
              <w:rPr>
                <w:b/>
                <w:sz w:val="24"/>
              </w:rPr>
            </w:pPr>
            <w:r>
              <w:rPr>
                <w:b/>
                <w:sz w:val="24"/>
              </w:rPr>
              <w:t>Policy agreed by Governors:</w:t>
            </w:r>
          </w:p>
        </w:tc>
        <w:tc>
          <w:tcPr>
            <w:tcW w:w="2409" w:type="dxa"/>
          </w:tcPr>
          <w:p w14:paraId="5EA75FB0" w14:textId="2DF85DEC" w:rsidR="007153A1" w:rsidRPr="008E254F" w:rsidRDefault="007153A1" w:rsidP="007153A1">
            <w:pPr>
              <w:spacing w:line="240" w:lineRule="auto"/>
              <w:jc w:val="both"/>
              <w:rPr>
                <w:sz w:val="24"/>
              </w:rPr>
            </w:pPr>
            <w:r>
              <w:rPr>
                <w:sz w:val="24"/>
              </w:rPr>
              <w:t>DATE</w:t>
            </w:r>
            <w:r w:rsidR="003B35EF">
              <w:rPr>
                <w:sz w:val="24"/>
              </w:rPr>
              <w:t xml:space="preserve"> </w:t>
            </w:r>
            <w:r w:rsidR="008C3901">
              <w:rPr>
                <w:sz w:val="24"/>
              </w:rPr>
              <w:t>September</w:t>
            </w:r>
            <w:r w:rsidR="003B35EF">
              <w:rPr>
                <w:sz w:val="24"/>
              </w:rPr>
              <w:t xml:space="preserve"> 2026</w:t>
            </w:r>
          </w:p>
        </w:tc>
      </w:tr>
    </w:tbl>
    <w:p w14:paraId="11A8CAB9" w14:textId="77777777" w:rsidR="007153A1" w:rsidRDefault="007153A1" w:rsidP="007153A1">
      <w:pPr>
        <w:spacing w:after="0"/>
        <w:jc w:val="both"/>
      </w:pPr>
    </w:p>
    <w:p w14:paraId="29899C96" w14:textId="0CE352DC" w:rsidR="007153A1" w:rsidRDefault="007153A1" w:rsidP="007153A1">
      <w:pPr>
        <w:pStyle w:val="ListParagraph"/>
        <w:numPr>
          <w:ilvl w:val="0"/>
          <w:numId w:val="3"/>
        </w:numPr>
        <w:spacing w:after="0"/>
        <w:jc w:val="both"/>
        <w:rPr>
          <w:b/>
        </w:rPr>
      </w:pPr>
      <w:r w:rsidRPr="000B143F">
        <w:rPr>
          <w:b/>
          <w:color w:val="000000" w:themeColor="text1"/>
        </w:rPr>
        <w:t>The</w:t>
      </w:r>
      <w:r w:rsidRPr="00D07B82">
        <w:rPr>
          <w:b/>
          <w:color w:val="FF0000"/>
        </w:rPr>
        <w:t xml:space="preserve"> </w:t>
      </w:r>
      <w:r>
        <w:rPr>
          <w:b/>
        </w:rPr>
        <w:t>vision for English</w:t>
      </w:r>
    </w:p>
    <w:p w14:paraId="1F48EB5B" w14:textId="77777777" w:rsidR="007153A1" w:rsidRPr="007645D7" w:rsidRDefault="007153A1" w:rsidP="007153A1">
      <w:pPr>
        <w:spacing w:after="0" w:line="240" w:lineRule="auto"/>
        <w:ind w:left="360"/>
        <w:textAlignment w:val="top"/>
        <w:rPr>
          <w:rFonts w:eastAsia="Times New Roman" w:cstheme="minorHAnsi"/>
          <w:color w:val="000000"/>
          <w:lang w:eastAsia="en-GB"/>
        </w:rPr>
      </w:pPr>
      <w:r w:rsidRPr="007645D7">
        <w:rPr>
          <w:rFonts w:eastAsia="Times New Roman" w:cstheme="minorHAnsi"/>
          <w:color w:val="000000"/>
          <w:lang w:eastAsia="en-GB"/>
        </w:rPr>
        <w:t>English has a vital place in education and in society. At Trumacar, we believe a quality education in English will teach pupils to speak and write fluently so that they can communicate their ideas and emotions to others. This in turn</w:t>
      </w:r>
      <w:r>
        <w:rPr>
          <w:rFonts w:eastAsia="Times New Roman" w:cstheme="minorHAnsi"/>
          <w:color w:val="000000"/>
          <w:lang w:eastAsia="en-GB"/>
        </w:rPr>
        <w:t>,</w:t>
      </w:r>
      <w:r w:rsidRPr="007645D7">
        <w:rPr>
          <w:rFonts w:eastAsia="Times New Roman" w:cstheme="minorHAnsi"/>
          <w:color w:val="000000"/>
          <w:lang w:eastAsia="en-GB"/>
        </w:rPr>
        <w:t xml:space="preserve"> will improve their outcomes in life when they leave school. Reading, especially, plays a key role in the cultural and social development of children. Reading also enables pupils both to acquire knowledge and to build on what they already know. All the skills of language are essential to participating fully as a member of society. Therefore, we want children at Trumacar to learn to speak, read and write fluently and confidently in preparation for a successful and happy life.</w:t>
      </w:r>
    </w:p>
    <w:p w14:paraId="4B79B2C3" w14:textId="77777777" w:rsidR="007153A1" w:rsidRPr="000D06CC" w:rsidRDefault="007153A1" w:rsidP="007153A1">
      <w:pPr>
        <w:spacing w:after="0"/>
        <w:ind w:left="360"/>
        <w:jc w:val="both"/>
      </w:pPr>
    </w:p>
    <w:p w14:paraId="16CBBF3B" w14:textId="1A1D1ABF" w:rsidR="007153A1" w:rsidRPr="00D07B82" w:rsidRDefault="007153A1" w:rsidP="007153A1">
      <w:pPr>
        <w:pStyle w:val="ListParagraph"/>
        <w:numPr>
          <w:ilvl w:val="0"/>
          <w:numId w:val="3"/>
        </w:numPr>
        <w:spacing w:after="0"/>
        <w:jc w:val="both"/>
        <w:rPr>
          <w:b/>
          <w:color w:val="FF0000"/>
        </w:rPr>
      </w:pPr>
      <w:r w:rsidRPr="000B143F">
        <w:rPr>
          <w:b/>
          <w:color w:val="000000" w:themeColor="text1"/>
        </w:rPr>
        <w:t>Aims and Objectives</w:t>
      </w:r>
    </w:p>
    <w:p w14:paraId="2173EC7D" w14:textId="77777777" w:rsidR="007153A1" w:rsidRDefault="007153A1" w:rsidP="007153A1">
      <w:pPr>
        <w:spacing w:after="0"/>
        <w:ind w:left="360"/>
        <w:jc w:val="both"/>
      </w:pPr>
      <w:r>
        <w:t>By the time they leave our school we want all pupils to:</w:t>
      </w:r>
    </w:p>
    <w:p w14:paraId="774437C5" w14:textId="77777777" w:rsidR="007153A1" w:rsidRDefault="007153A1" w:rsidP="007153A1">
      <w:pPr>
        <w:pStyle w:val="ListParagraph"/>
        <w:numPr>
          <w:ilvl w:val="0"/>
          <w:numId w:val="4"/>
        </w:numPr>
        <w:spacing w:after="0"/>
        <w:jc w:val="both"/>
      </w:pPr>
      <w:r>
        <w:t>Have a passion for learning in reading and writing, especially in reading for pleasure</w:t>
      </w:r>
    </w:p>
    <w:p w14:paraId="0F1C81E5" w14:textId="77777777" w:rsidR="007153A1" w:rsidRDefault="007153A1" w:rsidP="007153A1">
      <w:pPr>
        <w:pStyle w:val="ListParagraph"/>
        <w:numPr>
          <w:ilvl w:val="0"/>
          <w:numId w:val="4"/>
        </w:numPr>
        <w:spacing w:after="0"/>
        <w:jc w:val="both"/>
      </w:pPr>
      <w:r>
        <w:t>Be able to use a wide and varied interesting vocabulary</w:t>
      </w:r>
    </w:p>
    <w:p w14:paraId="53AFF573" w14:textId="77777777" w:rsidR="007153A1" w:rsidRDefault="007153A1" w:rsidP="007153A1">
      <w:pPr>
        <w:pStyle w:val="ListParagraph"/>
        <w:numPr>
          <w:ilvl w:val="0"/>
          <w:numId w:val="4"/>
        </w:numPr>
        <w:spacing w:after="0"/>
        <w:jc w:val="both"/>
      </w:pPr>
      <w:r>
        <w:t>Be able to research effectively and apply reading skills across the curriculum and into later life</w:t>
      </w:r>
    </w:p>
    <w:p w14:paraId="20680CA7" w14:textId="77777777" w:rsidR="007153A1" w:rsidRDefault="007153A1" w:rsidP="007153A1">
      <w:pPr>
        <w:pStyle w:val="ListParagraph"/>
        <w:numPr>
          <w:ilvl w:val="0"/>
          <w:numId w:val="4"/>
        </w:numPr>
        <w:spacing w:after="0"/>
        <w:jc w:val="both"/>
      </w:pPr>
      <w:r>
        <w:t>Have a sound grasp of spelling patterns (age-related) and use these in their writing</w:t>
      </w:r>
    </w:p>
    <w:p w14:paraId="52BA2E45" w14:textId="77777777" w:rsidR="007153A1" w:rsidRDefault="007153A1" w:rsidP="007153A1">
      <w:pPr>
        <w:pStyle w:val="ListParagraph"/>
        <w:numPr>
          <w:ilvl w:val="0"/>
          <w:numId w:val="4"/>
        </w:numPr>
        <w:spacing w:after="0"/>
        <w:jc w:val="both"/>
      </w:pPr>
      <w:r>
        <w:t>Have fluid and legible handwriting</w:t>
      </w:r>
    </w:p>
    <w:p w14:paraId="7798739C" w14:textId="77777777" w:rsidR="007153A1" w:rsidRDefault="007153A1" w:rsidP="007153A1">
      <w:pPr>
        <w:spacing w:after="0"/>
        <w:jc w:val="both"/>
      </w:pPr>
    </w:p>
    <w:p w14:paraId="2E982AB9" w14:textId="01EC7BFB" w:rsidR="007153A1" w:rsidRPr="000B143F" w:rsidRDefault="007153A1" w:rsidP="007153A1">
      <w:pPr>
        <w:pStyle w:val="ListParagraph"/>
        <w:numPr>
          <w:ilvl w:val="0"/>
          <w:numId w:val="3"/>
        </w:numPr>
        <w:spacing w:after="0"/>
        <w:jc w:val="both"/>
        <w:rPr>
          <w:b/>
          <w:color w:val="000000" w:themeColor="text1"/>
        </w:rPr>
      </w:pPr>
      <w:r w:rsidRPr="000B143F">
        <w:rPr>
          <w:b/>
          <w:color w:val="000000" w:themeColor="text1"/>
        </w:rPr>
        <w:t>Pupil Entitlement</w:t>
      </w:r>
    </w:p>
    <w:p w14:paraId="1EABC936" w14:textId="77777777" w:rsidR="007153A1" w:rsidRPr="005767E1" w:rsidRDefault="007153A1" w:rsidP="007153A1">
      <w:pPr>
        <w:pStyle w:val="ListParagraph"/>
        <w:spacing w:after="0"/>
        <w:jc w:val="both"/>
      </w:pPr>
      <w:r w:rsidRPr="005767E1">
        <w:t>We will ensure all children develop their skills by</w:t>
      </w:r>
      <w:r>
        <w:t>:</w:t>
      </w:r>
    </w:p>
    <w:p w14:paraId="3F52D377" w14:textId="7CCCE8A4" w:rsidR="007153A1" w:rsidRDefault="007153A1" w:rsidP="007153A1">
      <w:pPr>
        <w:pStyle w:val="ListParagraph"/>
        <w:numPr>
          <w:ilvl w:val="0"/>
          <w:numId w:val="6"/>
        </w:numPr>
        <w:spacing w:after="0"/>
        <w:jc w:val="both"/>
      </w:pPr>
      <w:r>
        <w:t xml:space="preserve">Providing high quality teaching through clearly planned lessons using ‘The </w:t>
      </w:r>
      <w:r w:rsidR="003B35EF">
        <w:t>Literacy Tree’</w:t>
      </w:r>
      <w:r>
        <w:t xml:space="preserve"> as our book-based curriculum for writing</w:t>
      </w:r>
    </w:p>
    <w:p w14:paraId="67875492" w14:textId="0B0D2878" w:rsidR="007153A1" w:rsidRPr="008C3901" w:rsidRDefault="007153A1" w:rsidP="008C3901">
      <w:pPr>
        <w:pStyle w:val="ListParagraph"/>
        <w:numPr>
          <w:ilvl w:val="0"/>
          <w:numId w:val="6"/>
        </w:numPr>
        <w:spacing w:after="0"/>
        <w:jc w:val="both"/>
        <w:rPr>
          <w:highlight w:val="yellow"/>
        </w:rPr>
      </w:pPr>
      <w:r w:rsidRPr="008C3901">
        <w:t>Empowering</w:t>
      </w:r>
      <w:r>
        <w:t xml:space="preserve"> child to become independent readers from EYFS to Y6 by using </w:t>
      </w:r>
      <w:r w:rsidR="008C3901">
        <w:t xml:space="preserve">Red Rose </w:t>
      </w:r>
      <w:r>
        <w:t xml:space="preserve">Letters and Sounds as our Phonics </w:t>
      </w:r>
      <w:proofErr w:type="spellStart"/>
      <w:r>
        <w:t>ssp</w:t>
      </w:r>
      <w:proofErr w:type="spellEnd"/>
      <w:r>
        <w:t xml:space="preserve"> in Reception and K</w:t>
      </w:r>
      <w:r w:rsidR="000B143F">
        <w:t>S</w:t>
      </w:r>
      <w:r>
        <w:t>1</w:t>
      </w:r>
      <w:r w:rsidR="003B35EF">
        <w:t xml:space="preserve"> </w:t>
      </w:r>
    </w:p>
    <w:p w14:paraId="4DC444CC" w14:textId="77777777" w:rsidR="007153A1" w:rsidRDefault="007153A1" w:rsidP="007153A1">
      <w:pPr>
        <w:pStyle w:val="ListParagraph"/>
        <w:numPr>
          <w:ilvl w:val="0"/>
          <w:numId w:val="6"/>
        </w:numPr>
        <w:spacing w:after="0"/>
        <w:jc w:val="both"/>
      </w:pPr>
      <w:r>
        <w:t>Promoting all children as talkers and good communicators starting in Nursery and beyond by modelling aspirational language</w:t>
      </w:r>
    </w:p>
    <w:p w14:paraId="1DEFB5E6" w14:textId="414EA7B6" w:rsidR="007153A1" w:rsidRPr="008C3901" w:rsidRDefault="007153A1" w:rsidP="00AD1E80">
      <w:pPr>
        <w:pStyle w:val="ListParagraph"/>
        <w:numPr>
          <w:ilvl w:val="0"/>
          <w:numId w:val="6"/>
        </w:numPr>
        <w:spacing w:after="0"/>
        <w:jc w:val="both"/>
        <w:rPr>
          <w:b/>
        </w:rPr>
      </w:pPr>
      <w:r>
        <w:t xml:space="preserve">Ensuring correct spelling and neat presentation is at the heart of writing, using Nelson Handwriting, </w:t>
      </w:r>
      <w:r w:rsidR="008C3901">
        <w:t xml:space="preserve">Red Rose </w:t>
      </w:r>
      <w:r>
        <w:t>Spelling in K</w:t>
      </w:r>
      <w:r w:rsidR="000B143F">
        <w:t>S</w:t>
      </w:r>
      <w:r>
        <w:t>1 and Purple Mash spelling in K</w:t>
      </w:r>
      <w:r w:rsidR="000B143F">
        <w:t>S</w:t>
      </w:r>
      <w:r>
        <w:t>2</w:t>
      </w:r>
      <w:r w:rsidR="008C3901">
        <w:t>.</w:t>
      </w:r>
    </w:p>
    <w:p w14:paraId="1021FE04" w14:textId="77777777" w:rsidR="007153A1" w:rsidRPr="00AE167E" w:rsidRDefault="007153A1" w:rsidP="007153A1">
      <w:pPr>
        <w:pStyle w:val="ListParagraph"/>
        <w:spacing w:after="0"/>
        <w:ind w:left="1080"/>
        <w:jc w:val="both"/>
      </w:pPr>
    </w:p>
    <w:p w14:paraId="031AA18B" w14:textId="7BA7F59C" w:rsidR="007153A1" w:rsidRPr="000B143F" w:rsidRDefault="00D07B82" w:rsidP="00D07B82">
      <w:pPr>
        <w:pStyle w:val="ListParagraph"/>
        <w:numPr>
          <w:ilvl w:val="0"/>
          <w:numId w:val="3"/>
        </w:numPr>
        <w:spacing w:after="0"/>
        <w:jc w:val="both"/>
        <w:rPr>
          <w:color w:val="000000" w:themeColor="text1"/>
        </w:rPr>
      </w:pPr>
      <w:r w:rsidRPr="000B143F">
        <w:rPr>
          <w:b/>
          <w:color w:val="000000" w:themeColor="text1"/>
        </w:rPr>
        <w:t>Assessment and monitoring</w:t>
      </w:r>
    </w:p>
    <w:p w14:paraId="75864DA4" w14:textId="480F68EE" w:rsidR="00D07B82" w:rsidRPr="000B143F" w:rsidRDefault="00D07B82" w:rsidP="00D07B82">
      <w:pPr>
        <w:pStyle w:val="ListParagraph"/>
        <w:spacing w:after="0"/>
        <w:ind w:left="643"/>
        <w:jc w:val="both"/>
        <w:rPr>
          <w:color w:val="000000" w:themeColor="text1"/>
        </w:rPr>
      </w:pPr>
      <w:r w:rsidRPr="000B143F">
        <w:rPr>
          <w:color w:val="000000" w:themeColor="text1"/>
        </w:rPr>
        <w:t>We will continually check pupil progress and attainment by:</w:t>
      </w:r>
    </w:p>
    <w:p w14:paraId="2FB40CEA" w14:textId="5EB3BAE2" w:rsidR="007153A1" w:rsidRPr="003B35EF" w:rsidRDefault="007153A1" w:rsidP="007153A1">
      <w:pPr>
        <w:pStyle w:val="ListParagraph"/>
        <w:numPr>
          <w:ilvl w:val="0"/>
          <w:numId w:val="5"/>
        </w:numPr>
        <w:spacing w:after="0"/>
        <w:jc w:val="both"/>
        <w:rPr>
          <w:highlight w:val="yellow"/>
        </w:rPr>
      </w:pPr>
      <w:r w:rsidRPr="005767E1">
        <w:lastRenderedPageBreak/>
        <w:t>Termly assessment will be carried out in reading</w:t>
      </w:r>
      <w:r w:rsidR="008C3901">
        <w:t xml:space="preserve"> from Year 2. In Year 1, we will assess reading through Phonics Screen Check and ongoing monitoring</w:t>
      </w:r>
      <w:r w:rsidRPr="005767E1">
        <w:t xml:space="preserve"> </w:t>
      </w:r>
      <w:r w:rsidR="008C3901">
        <w:t>throughout the year.</w:t>
      </w:r>
    </w:p>
    <w:p w14:paraId="2960486D" w14:textId="77777777" w:rsidR="007153A1" w:rsidRPr="005767E1" w:rsidRDefault="007153A1" w:rsidP="007153A1">
      <w:pPr>
        <w:pStyle w:val="ListParagraph"/>
        <w:numPr>
          <w:ilvl w:val="0"/>
          <w:numId w:val="5"/>
        </w:numPr>
        <w:spacing w:after="0"/>
        <w:jc w:val="both"/>
      </w:pPr>
      <w:r>
        <w:t>Writing assessment is on-going throughout the year</w:t>
      </w:r>
    </w:p>
    <w:p w14:paraId="6DC738CA" w14:textId="0F45C3A5" w:rsidR="007153A1" w:rsidRPr="005767E1" w:rsidRDefault="007153A1" w:rsidP="007153A1">
      <w:pPr>
        <w:pStyle w:val="ListParagraph"/>
        <w:numPr>
          <w:ilvl w:val="0"/>
          <w:numId w:val="5"/>
        </w:numPr>
        <w:spacing w:after="0"/>
        <w:jc w:val="both"/>
      </w:pPr>
      <w:r>
        <w:t xml:space="preserve">Observations are done in Phonics and other work </w:t>
      </w:r>
      <w:proofErr w:type="spellStart"/>
      <w:r>
        <w:t>scrutinies</w:t>
      </w:r>
      <w:proofErr w:type="spellEnd"/>
      <w:r w:rsidR="000B143F">
        <w:t>,</w:t>
      </w:r>
      <w:r>
        <w:t xml:space="preserve"> according to the monitoring cycle</w:t>
      </w:r>
    </w:p>
    <w:p w14:paraId="0EDA8A42" w14:textId="77777777" w:rsidR="007153A1" w:rsidRDefault="007153A1" w:rsidP="007153A1">
      <w:pPr>
        <w:spacing w:after="0"/>
        <w:ind w:left="360"/>
        <w:jc w:val="both"/>
      </w:pPr>
    </w:p>
    <w:p w14:paraId="718F151B" w14:textId="77777777" w:rsidR="007153A1" w:rsidRPr="000B143F" w:rsidRDefault="007153A1" w:rsidP="007153A1">
      <w:pPr>
        <w:pStyle w:val="ListParagraph"/>
        <w:numPr>
          <w:ilvl w:val="0"/>
          <w:numId w:val="3"/>
        </w:numPr>
        <w:spacing w:after="0"/>
        <w:jc w:val="both"/>
        <w:rPr>
          <w:b/>
        </w:rPr>
      </w:pPr>
      <w:r w:rsidRPr="000B143F">
        <w:rPr>
          <w:b/>
        </w:rPr>
        <w:t>Parental Involvement in Learning/Reading at Home</w:t>
      </w:r>
    </w:p>
    <w:p w14:paraId="1929932A" w14:textId="4C2EB1D7" w:rsidR="007153A1" w:rsidRPr="000B143F" w:rsidRDefault="007153A1" w:rsidP="007153A1">
      <w:pPr>
        <w:pStyle w:val="ListParagraph"/>
        <w:numPr>
          <w:ilvl w:val="0"/>
          <w:numId w:val="7"/>
        </w:numPr>
        <w:spacing w:after="0"/>
        <w:jc w:val="both"/>
      </w:pPr>
      <w:r w:rsidRPr="000B143F">
        <w:t xml:space="preserve">At Trumacar, we expect parents and carers to read with </w:t>
      </w:r>
      <w:r w:rsidR="00D07B82" w:rsidRPr="000B143F">
        <w:rPr>
          <w:color w:val="000000" w:themeColor="text1"/>
        </w:rPr>
        <w:t>their</w:t>
      </w:r>
      <w:r w:rsidRPr="000B143F">
        <w:t xml:space="preserve"> child at home, this is particularly important in the earlier stages of school. Ideally every night, but we know this can be difficult at times, so </w:t>
      </w:r>
      <w:r w:rsidRPr="000B143F">
        <w:rPr>
          <w:i/>
        </w:rPr>
        <w:t>at least four times a week</w:t>
      </w:r>
      <w:r w:rsidRPr="000B143F">
        <w:t xml:space="preserve">. </w:t>
      </w:r>
      <w:r w:rsidR="00D07B82" w:rsidRPr="000B143F">
        <w:rPr>
          <w:color w:val="000000" w:themeColor="text1"/>
        </w:rPr>
        <w:t>We expect parents to</w:t>
      </w:r>
      <w:r w:rsidRPr="000B143F">
        <w:rPr>
          <w:color w:val="000000" w:themeColor="text1"/>
        </w:rPr>
        <w:t xml:space="preserve"> </w:t>
      </w:r>
      <w:r w:rsidRPr="000B143F">
        <w:t>put a comment in their Reading Record, then staff can see this is being done</w:t>
      </w:r>
      <w:r w:rsidR="000B143F">
        <w:t xml:space="preserve"> </w:t>
      </w:r>
      <w:r w:rsidRPr="000B143F">
        <w:t>-</w:t>
      </w:r>
      <w:r w:rsidR="000B143F">
        <w:t xml:space="preserve"> </w:t>
      </w:r>
      <w:r w:rsidRPr="000B143F">
        <w:t>it can be something as simple as an initial and date. There is no need to write detailed comments.</w:t>
      </w:r>
    </w:p>
    <w:p w14:paraId="6AFF6A87" w14:textId="7A4E7448" w:rsidR="007153A1" w:rsidRPr="000B143F" w:rsidRDefault="007153A1" w:rsidP="007153A1">
      <w:pPr>
        <w:pStyle w:val="ListParagraph"/>
        <w:numPr>
          <w:ilvl w:val="0"/>
          <w:numId w:val="7"/>
        </w:numPr>
        <w:spacing w:after="0"/>
        <w:jc w:val="both"/>
      </w:pPr>
      <w:r w:rsidRPr="000B143F">
        <w:t xml:space="preserve">Staff will monitor this and if </w:t>
      </w:r>
      <w:r w:rsidR="00D07B82" w:rsidRPr="000B143F">
        <w:rPr>
          <w:color w:val="000000" w:themeColor="text1"/>
        </w:rPr>
        <w:t>a</w:t>
      </w:r>
      <w:r w:rsidRPr="000B143F">
        <w:t xml:space="preserve"> child has missed </w:t>
      </w:r>
      <w:r w:rsidR="00D07B82" w:rsidRPr="000B143F">
        <w:rPr>
          <w:color w:val="000000" w:themeColor="text1"/>
        </w:rPr>
        <w:t xml:space="preserve">reading at home </w:t>
      </w:r>
      <w:r w:rsidRPr="000B143F">
        <w:t>twice then teachers will involve them in a lunchtime ‘</w:t>
      </w:r>
      <w:r w:rsidR="008C3901">
        <w:t>C</w:t>
      </w:r>
      <w:bookmarkStart w:id="0" w:name="_GoBack"/>
      <w:bookmarkEnd w:id="0"/>
      <w:r w:rsidR="008C3901">
        <w:t>atch-up</w:t>
      </w:r>
      <w:r w:rsidRPr="000B143F">
        <w:t xml:space="preserve"> Club’.</w:t>
      </w:r>
      <w:r w:rsidR="00D07B82" w:rsidRPr="000B143F">
        <w:t xml:space="preserve"> </w:t>
      </w:r>
      <w:r w:rsidR="00D07B82" w:rsidRPr="000B143F">
        <w:rPr>
          <w:color w:val="000000" w:themeColor="text1"/>
        </w:rPr>
        <w:t>This is not seen as a punishment but as an encouragement as w</w:t>
      </w:r>
      <w:r w:rsidRPr="000B143F">
        <w:rPr>
          <w:color w:val="000000" w:themeColor="text1"/>
        </w:rPr>
        <w:t xml:space="preserve">e </w:t>
      </w:r>
      <w:r w:rsidRPr="000B143F">
        <w:t xml:space="preserve">want the best start for children at Trumacar and research has shown that lower literacy skills impact negatively on life outcomes and future well-being. Please work with us and build positive futures for our children. </w:t>
      </w:r>
    </w:p>
    <w:p w14:paraId="63A6A6B1" w14:textId="77777777" w:rsidR="007153A1" w:rsidRPr="000B143F" w:rsidRDefault="007153A1" w:rsidP="007153A1">
      <w:pPr>
        <w:pStyle w:val="ListParagraph"/>
        <w:numPr>
          <w:ilvl w:val="0"/>
          <w:numId w:val="7"/>
        </w:numPr>
        <w:spacing w:after="0"/>
        <w:jc w:val="both"/>
        <w:rPr>
          <w:b/>
        </w:rPr>
      </w:pPr>
      <w:r w:rsidRPr="000B143F">
        <w:t>Please note that due to decreasing school budgets, any reading book that is lost will incur a nominal fee of £3.00.</w:t>
      </w:r>
    </w:p>
    <w:p w14:paraId="0B55B2A4" w14:textId="77777777" w:rsidR="007153A1" w:rsidRPr="00253AB3" w:rsidRDefault="007153A1" w:rsidP="007153A1">
      <w:pPr>
        <w:spacing w:after="0"/>
        <w:ind w:left="283"/>
        <w:jc w:val="both"/>
        <w:rPr>
          <w:b/>
        </w:rPr>
      </w:pPr>
    </w:p>
    <w:p w14:paraId="71B2E4FD" w14:textId="68813B61" w:rsidR="007153A1" w:rsidRPr="000B143F" w:rsidRDefault="00D07B82" w:rsidP="007153A1">
      <w:pPr>
        <w:pStyle w:val="ListParagraph"/>
        <w:numPr>
          <w:ilvl w:val="0"/>
          <w:numId w:val="3"/>
        </w:numPr>
        <w:spacing w:after="0"/>
        <w:jc w:val="both"/>
        <w:rPr>
          <w:b/>
          <w:color w:val="000000" w:themeColor="text1"/>
        </w:rPr>
      </w:pPr>
      <w:r w:rsidRPr="000B143F">
        <w:rPr>
          <w:b/>
          <w:color w:val="000000" w:themeColor="text1"/>
        </w:rPr>
        <w:t>Review</w:t>
      </w:r>
    </w:p>
    <w:p w14:paraId="7707AC94" w14:textId="52371281" w:rsidR="007153A1" w:rsidRPr="000B143F" w:rsidRDefault="007153A1" w:rsidP="007153A1">
      <w:pPr>
        <w:spacing w:after="0"/>
        <w:ind w:left="360"/>
        <w:jc w:val="both"/>
        <w:rPr>
          <w:color w:val="000000" w:themeColor="text1"/>
        </w:rPr>
      </w:pPr>
      <w:r w:rsidRPr="000B143F">
        <w:rPr>
          <w:color w:val="000000" w:themeColor="text1"/>
        </w:rPr>
        <w:t xml:space="preserve">This policy will be reviewed </w:t>
      </w:r>
      <w:r w:rsidR="00D07B82" w:rsidRPr="000B143F">
        <w:rPr>
          <w:color w:val="000000" w:themeColor="text1"/>
        </w:rPr>
        <w:t>annually.</w:t>
      </w:r>
      <w:r w:rsidRPr="000B143F">
        <w:rPr>
          <w:color w:val="000000" w:themeColor="text1"/>
        </w:rPr>
        <w:t xml:space="preserve"> </w:t>
      </w:r>
    </w:p>
    <w:p w14:paraId="742B911C" w14:textId="7D4A1570" w:rsidR="009D5212" w:rsidRPr="007153A1" w:rsidRDefault="009D5212" w:rsidP="007153A1"/>
    <w:sectPr w:rsidR="009D5212" w:rsidRPr="007153A1" w:rsidSect="008B430D">
      <w:footerReference w:type="default" r:id="rId10"/>
      <w:headerReference w:type="first" r:id="rId11"/>
      <w:footerReference w:type="first" r:id="rId12"/>
      <w:pgSz w:w="11906" w:h="16838" w:code="9"/>
      <w:pgMar w:top="720" w:right="720" w:bottom="720" w:left="720" w:header="709"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95895" w14:textId="77777777" w:rsidR="00084400" w:rsidRDefault="00084400" w:rsidP="00084400">
      <w:r>
        <w:separator/>
      </w:r>
    </w:p>
  </w:endnote>
  <w:endnote w:type="continuationSeparator" w:id="0">
    <w:p w14:paraId="28182692" w14:textId="77777777" w:rsidR="00084400" w:rsidRDefault="00084400" w:rsidP="00084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355C3" w14:textId="77777777" w:rsidR="00084400" w:rsidRPr="006A6696" w:rsidRDefault="00084400" w:rsidP="006A6696">
    <w:pPr>
      <w:pStyle w:val="Footer"/>
    </w:pPr>
    <w:r w:rsidRPr="006A6696">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4A0C0" w14:textId="77777777" w:rsidR="006A6696" w:rsidRPr="00084400" w:rsidRDefault="006A6696" w:rsidP="006A6696">
    <w:pPr>
      <w:pStyle w:val="Header"/>
      <w:jc w:val="center"/>
      <w:rPr>
        <w:rFonts w:ascii="Comic Sans MS" w:hAnsi="Comic Sans MS"/>
        <w:sz w:val="20"/>
        <w:szCs w:val="20"/>
      </w:rPr>
    </w:pPr>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r w:rsidRPr="00084400">
      <w:rPr>
        <w:rFonts w:ascii="Comic Sans MS" w:hAnsi="Comic Sans MS"/>
        <w:sz w:val="20"/>
        <w:szCs w:val="20"/>
      </w:rPr>
      <w:t>Combermere Road, Heysham, Lancashire. LA3 2ST</w:t>
    </w:r>
  </w:p>
  <w:p w14:paraId="07B7C271" w14:textId="77777777" w:rsidR="006A6696" w:rsidRPr="008C1820" w:rsidRDefault="006A6696" w:rsidP="006A6696">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6A6696" w14:paraId="56CF265C" w14:textId="77777777" w:rsidTr="008B430D">
      <w:trPr>
        <w:jc w:val="center"/>
      </w:trPr>
      <w:tc>
        <w:tcPr>
          <w:tcW w:w="2614" w:type="dxa"/>
        </w:tcPr>
        <w:p w14:paraId="2FAB109D"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61FBBF36" wp14:editId="11E37401">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50A92D47"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5DE607BA" wp14:editId="5CC361B4">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053AD942"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4E882F40" wp14:editId="59898390">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3DAD71FF" w14:textId="77777777" w:rsidR="006A6696" w:rsidRDefault="006A6696" w:rsidP="006A6696">
          <w:pPr>
            <w:pStyle w:val="Header"/>
            <w:jc w:val="center"/>
            <w:rPr>
              <w:rFonts w:ascii="Comic Sans MS" w:hAnsi="Comic Sans MS"/>
              <w:sz w:val="20"/>
              <w:szCs w:val="20"/>
            </w:rPr>
          </w:pPr>
          <w:r>
            <w:object w:dxaOrig="10740" w:dyaOrig="6270" w14:anchorId="76246B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43.5pt">
                <v:imagedata r:id="rId4" o:title=""/>
              </v:shape>
              <o:OLEObject Type="Embed" ProgID="PBrush" ShapeID="_x0000_i1025" DrawAspect="Content" ObjectID="_1852344946" r:id="rId5"/>
            </w:object>
          </w:r>
        </w:p>
      </w:tc>
    </w:tr>
  </w:tbl>
  <w:p w14:paraId="63FF8E55" w14:textId="77777777" w:rsidR="006A6696" w:rsidRPr="006A6696" w:rsidRDefault="006A6696" w:rsidP="006A6696">
    <w:pPr>
      <w:pStyle w:val="Header"/>
      <w:rPr>
        <w:rFonts w:ascii="Comic Sans MS" w:hAnsi="Comic Sans MS"/>
        <w:sz w:val="2"/>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0436D5" w14:textId="77777777" w:rsidR="00084400" w:rsidRDefault="00084400" w:rsidP="00084400">
      <w:r>
        <w:separator/>
      </w:r>
    </w:p>
  </w:footnote>
  <w:footnote w:type="continuationSeparator" w:id="0">
    <w:p w14:paraId="62B86F0E" w14:textId="77777777" w:rsidR="00084400" w:rsidRDefault="00084400" w:rsidP="000844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C1F4C" w14:textId="77777777" w:rsidR="006A6696" w:rsidRDefault="006A6696" w:rsidP="006A6696">
    <w:pPr>
      <w:pStyle w:val="Header"/>
      <w:jc w:val="center"/>
    </w:pPr>
    <w:r>
      <w:rPr>
        <w:noProof/>
        <w:lang w:eastAsia="en-GB"/>
      </w:rPr>
      <w:drawing>
        <wp:inline distT="0" distB="0" distL="0" distR="0" wp14:anchorId="2BC5191F" wp14:editId="43619586">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23798B04" w14:textId="77777777" w:rsidR="006A6696" w:rsidRPr="006A6696" w:rsidRDefault="006A6696" w:rsidP="006A6696">
    <w:pPr>
      <w:pStyle w:val="Header"/>
      <w:jc w:val="center"/>
      <w:rPr>
        <w:rFonts w:ascii="Comic Sans MS" w:hAnsi="Comic Sans MS"/>
        <w:sz w:val="24"/>
      </w:rPr>
    </w:pPr>
    <w:r w:rsidRPr="00983D3D">
      <w:rPr>
        <w:rFonts w:ascii="Comic Sans MS" w:hAnsi="Comic Sans MS"/>
        <w:sz w:val="24"/>
      </w:rPr>
      <w:t>‘Inspiring Education, Achieving Our Dreams’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91A47"/>
    <w:multiLevelType w:val="hybridMultilevel"/>
    <w:tmpl w:val="88E0A00A"/>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 w15:restartNumberingAfterBreak="0">
    <w:nsid w:val="2665202C"/>
    <w:multiLevelType w:val="hybridMultilevel"/>
    <w:tmpl w:val="18000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687EF6"/>
    <w:multiLevelType w:val="hybridMultilevel"/>
    <w:tmpl w:val="78F25BF2"/>
    <w:lvl w:ilvl="0" w:tplc="D1AA1A48">
      <w:start w:val="1"/>
      <w:numFmt w:val="decimal"/>
      <w:lvlText w:val="%1."/>
      <w:lvlJc w:val="left"/>
      <w:pPr>
        <w:ind w:left="643"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24429DB"/>
    <w:multiLevelType w:val="hybridMultilevel"/>
    <w:tmpl w:val="055027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76125A37"/>
    <w:multiLevelType w:val="hybridMultilevel"/>
    <w:tmpl w:val="CE24D842"/>
    <w:lvl w:ilvl="0" w:tplc="08090001">
      <w:start w:val="1"/>
      <w:numFmt w:val="bullet"/>
      <w:lvlText w:val=""/>
      <w:lvlJc w:val="left"/>
      <w:pPr>
        <w:ind w:left="1363" w:hanging="360"/>
      </w:pPr>
      <w:rPr>
        <w:rFonts w:ascii="Symbol" w:hAnsi="Symbol" w:hint="default"/>
      </w:rPr>
    </w:lvl>
    <w:lvl w:ilvl="1" w:tplc="08090003" w:tentative="1">
      <w:start w:val="1"/>
      <w:numFmt w:val="bullet"/>
      <w:lvlText w:val="o"/>
      <w:lvlJc w:val="left"/>
      <w:pPr>
        <w:ind w:left="2083" w:hanging="360"/>
      </w:pPr>
      <w:rPr>
        <w:rFonts w:ascii="Courier New" w:hAnsi="Courier New" w:cs="Courier New" w:hint="default"/>
      </w:rPr>
    </w:lvl>
    <w:lvl w:ilvl="2" w:tplc="08090005" w:tentative="1">
      <w:start w:val="1"/>
      <w:numFmt w:val="bullet"/>
      <w:lvlText w:val=""/>
      <w:lvlJc w:val="left"/>
      <w:pPr>
        <w:ind w:left="2803" w:hanging="360"/>
      </w:pPr>
      <w:rPr>
        <w:rFonts w:ascii="Wingdings" w:hAnsi="Wingdings" w:hint="default"/>
      </w:rPr>
    </w:lvl>
    <w:lvl w:ilvl="3" w:tplc="08090001" w:tentative="1">
      <w:start w:val="1"/>
      <w:numFmt w:val="bullet"/>
      <w:lvlText w:val=""/>
      <w:lvlJc w:val="left"/>
      <w:pPr>
        <w:ind w:left="3523" w:hanging="360"/>
      </w:pPr>
      <w:rPr>
        <w:rFonts w:ascii="Symbol" w:hAnsi="Symbol" w:hint="default"/>
      </w:rPr>
    </w:lvl>
    <w:lvl w:ilvl="4" w:tplc="08090003" w:tentative="1">
      <w:start w:val="1"/>
      <w:numFmt w:val="bullet"/>
      <w:lvlText w:val="o"/>
      <w:lvlJc w:val="left"/>
      <w:pPr>
        <w:ind w:left="4243" w:hanging="360"/>
      </w:pPr>
      <w:rPr>
        <w:rFonts w:ascii="Courier New" w:hAnsi="Courier New" w:cs="Courier New" w:hint="default"/>
      </w:rPr>
    </w:lvl>
    <w:lvl w:ilvl="5" w:tplc="08090005" w:tentative="1">
      <w:start w:val="1"/>
      <w:numFmt w:val="bullet"/>
      <w:lvlText w:val=""/>
      <w:lvlJc w:val="left"/>
      <w:pPr>
        <w:ind w:left="4963" w:hanging="360"/>
      </w:pPr>
      <w:rPr>
        <w:rFonts w:ascii="Wingdings" w:hAnsi="Wingdings" w:hint="default"/>
      </w:rPr>
    </w:lvl>
    <w:lvl w:ilvl="6" w:tplc="08090001" w:tentative="1">
      <w:start w:val="1"/>
      <w:numFmt w:val="bullet"/>
      <w:lvlText w:val=""/>
      <w:lvlJc w:val="left"/>
      <w:pPr>
        <w:ind w:left="5683" w:hanging="360"/>
      </w:pPr>
      <w:rPr>
        <w:rFonts w:ascii="Symbol" w:hAnsi="Symbol" w:hint="default"/>
      </w:rPr>
    </w:lvl>
    <w:lvl w:ilvl="7" w:tplc="08090003" w:tentative="1">
      <w:start w:val="1"/>
      <w:numFmt w:val="bullet"/>
      <w:lvlText w:val="o"/>
      <w:lvlJc w:val="left"/>
      <w:pPr>
        <w:ind w:left="6403" w:hanging="360"/>
      </w:pPr>
      <w:rPr>
        <w:rFonts w:ascii="Courier New" w:hAnsi="Courier New" w:cs="Courier New" w:hint="default"/>
      </w:rPr>
    </w:lvl>
    <w:lvl w:ilvl="8" w:tplc="08090005" w:tentative="1">
      <w:start w:val="1"/>
      <w:numFmt w:val="bullet"/>
      <w:lvlText w:val=""/>
      <w:lvlJc w:val="left"/>
      <w:pPr>
        <w:ind w:left="7123" w:hanging="360"/>
      </w:pPr>
      <w:rPr>
        <w:rFonts w:ascii="Wingdings" w:hAnsi="Wingdings" w:hint="default"/>
      </w:rPr>
    </w:lvl>
  </w:abstractNum>
  <w:abstractNum w:abstractNumId="5" w15:restartNumberingAfterBreak="0">
    <w:nsid w:val="7B291416"/>
    <w:multiLevelType w:val="hybridMultilevel"/>
    <w:tmpl w:val="648E0D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7C6E5043"/>
    <w:multiLevelType w:val="hybridMultilevel"/>
    <w:tmpl w:val="55B46C28"/>
    <w:lvl w:ilvl="0" w:tplc="08090001">
      <w:start w:val="1"/>
      <w:numFmt w:val="bullet"/>
      <w:lvlText w:val=""/>
      <w:lvlJc w:val="left"/>
      <w:pPr>
        <w:ind w:left="1467" w:hanging="360"/>
      </w:pPr>
      <w:rPr>
        <w:rFonts w:ascii="Symbol" w:hAnsi="Symbol" w:hint="default"/>
      </w:rPr>
    </w:lvl>
    <w:lvl w:ilvl="1" w:tplc="08090003">
      <w:start w:val="1"/>
      <w:numFmt w:val="bullet"/>
      <w:lvlText w:val="o"/>
      <w:lvlJc w:val="left"/>
      <w:pPr>
        <w:ind w:left="2187" w:hanging="360"/>
      </w:pPr>
      <w:rPr>
        <w:rFonts w:ascii="Courier New" w:hAnsi="Courier New" w:cs="Courier New" w:hint="default"/>
      </w:rPr>
    </w:lvl>
    <w:lvl w:ilvl="2" w:tplc="08090005">
      <w:start w:val="1"/>
      <w:numFmt w:val="bullet"/>
      <w:lvlText w:val=""/>
      <w:lvlJc w:val="left"/>
      <w:pPr>
        <w:ind w:left="2907" w:hanging="360"/>
      </w:pPr>
      <w:rPr>
        <w:rFonts w:ascii="Wingdings" w:hAnsi="Wingdings" w:hint="default"/>
      </w:rPr>
    </w:lvl>
    <w:lvl w:ilvl="3" w:tplc="08090001">
      <w:start w:val="1"/>
      <w:numFmt w:val="bullet"/>
      <w:lvlText w:val=""/>
      <w:lvlJc w:val="left"/>
      <w:pPr>
        <w:ind w:left="3627" w:hanging="360"/>
      </w:pPr>
      <w:rPr>
        <w:rFonts w:ascii="Symbol" w:hAnsi="Symbol" w:hint="default"/>
      </w:rPr>
    </w:lvl>
    <w:lvl w:ilvl="4" w:tplc="08090003">
      <w:start w:val="1"/>
      <w:numFmt w:val="bullet"/>
      <w:lvlText w:val="o"/>
      <w:lvlJc w:val="left"/>
      <w:pPr>
        <w:ind w:left="4347" w:hanging="360"/>
      </w:pPr>
      <w:rPr>
        <w:rFonts w:ascii="Courier New" w:hAnsi="Courier New" w:cs="Courier New" w:hint="default"/>
      </w:rPr>
    </w:lvl>
    <w:lvl w:ilvl="5" w:tplc="08090005">
      <w:start w:val="1"/>
      <w:numFmt w:val="bullet"/>
      <w:lvlText w:val=""/>
      <w:lvlJc w:val="left"/>
      <w:pPr>
        <w:ind w:left="5067" w:hanging="360"/>
      </w:pPr>
      <w:rPr>
        <w:rFonts w:ascii="Wingdings" w:hAnsi="Wingdings" w:hint="default"/>
      </w:rPr>
    </w:lvl>
    <w:lvl w:ilvl="6" w:tplc="08090001">
      <w:start w:val="1"/>
      <w:numFmt w:val="bullet"/>
      <w:lvlText w:val=""/>
      <w:lvlJc w:val="left"/>
      <w:pPr>
        <w:ind w:left="5787" w:hanging="360"/>
      </w:pPr>
      <w:rPr>
        <w:rFonts w:ascii="Symbol" w:hAnsi="Symbol" w:hint="default"/>
      </w:rPr>
    </w:lvl>
    <w:lvl w:ilvl="7" w:tplc="08090003">
      <w:start w:val="1"/>
      <w:numFmt w:val="bullet"/>
      <w:lvlText w:val="o"/>
      <w:lvlJc w:val="left"/>
      <w:pPr>
        <w:ind w:left="6507" w:hanging="360"/>
      </w:pPr>
      <w:rPr>
        <w:rFonts w:ascii="Courier New" w:hAnsi="Courier New" w:cs="Courier New" w:hint="default"/>
      </w:rPr>
    </w:lvl>
    <w:lvl w:ilvl="8" w:tplc="08090005">
      <w:start w:val="1"/>
      <w:numFmt w:val="bullet"/>
      <w:lvlText w:val=""/>
      <w:lvlJc w:val="left"/>
      <w:pPr>
        <w:ind w:left="7227" w:hanging="360"/>
      </w:pPr>
      <w:rPr>
        <w:rFonts w:ascii="Wingdings" w:hAnsi="Wingdings" w:hint="default"/>
      </w:rPr>
    </w:lvl>
  </w:abstractNum>
  <w:num w:numId="1">
    <w:abstractNumId w:val="6"/>
  </w:num>
  <w:num w:numId="2">
    <w:abstractNumId w:val="1"/>
  </w:num>
  <w:num w:numId="3">
    <w:abstractNumId w:val="2"/>
  </w:num>
  <w:num w:numId="4">
    <w:abstractNumId w:val="3"/>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400"/>
    <w:rsid w:val="00084400"/>
    <w:rsid w:val="000B143F"/>
    <w:rsid w:val="001D113E"/>
    <w:rsid w:val="003B35EF"/>
    <w:rsid w:val="006A6696"/>
    <w:rsid w:val="007153A1"/>
    <w:rsid w:val="008B430D"/>
    <w:rsid w:val="008C1820"/>
    <w:rsid w:val="008C3901"/>
    <w:rsid w:val="009D5212"/>
    <w:rsid w:val="00BC6FEC"/>
    <w:rsid w:val="00D07B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218AA"/>
  <w15:chartTrackingRefBased/>
  <w15:docId w15:val="{5CA9E10A-0F2C-4F3E-B0B5-A8FDD8E6A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53A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400"/>
    <w:pPr>
      <w:tabs>
        <w:tab w:val="center" w:pos="4513"/>
        <w:tab w:val="right" w:pos="9026"/>
      </w:tabs>
    </w:pPr>
  </w:style>
  <w:style w:type="character" w:customStyle="1" w:styleId="HeaderChar">
    <w:name w:val="Header Char"/>
    <w:basedOn w:val="DefaultParagraphFont"/>
    <w:link w:val="Header"/>
    <w:uiPriority w:val="99"/>
    <w:rsid w:val="00084400"/>
  </w:style>
  <w:style w:type="paragraph" w:styleId="Footer">
    <w:name w:val="footer"/>
    <w:basedOn w:val="Normal"/>
    <w:link w:val="FooterChar"/>
    <w:uiPriority w:val="99"/>
    <w:unhideWhenUsed/>
    <w:rsid w:val="00084400"/>
    <w:pPr>
      <w:tabs>
        <w:tab w:val="center" w:pos="4513"/>
        <w:tab w:val="right" w:pos="9026"/>
      </w:tabs>
    </w:pPr>
  </w:style>
  <w:style w:type="character" w:customStyle="1" w:styleId="FooterChar">
    <w:name w:val="Footer Char"/>
    <w:basedOn w:val="DefaultParagraphFont"/>
    <w:link w:val="Footer"/>
    <w:uiPriority w:val="99"/>
    <w:rsid w:val="00084400"/>
  </w:style>
  <w:style w:type="table" w:styleId="TableGrid">
    <w:name w:val="Table Grid"/>
    <w:basedOn w:val="TableNormal"/>
    <w:uiPriority w:val="59"/>
    <w:rsid w:val="00084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43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317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2D8BC574F24D43A835F394E255C2B7" ma:contentTypeVersion="18" ma:contentTypeDescription="Create a new document." ma:contentTypeScope="" ma:versionID="84588eb6dbb5669284cbad871aae1021">
  <xsd:schema xmlns:xsd="http://www.w3.org/2001/XMLSchema" xmlns:xs="http://www.w3.org/2001/XMLSchema" xmlns:p="http://schemas.microsoft.com/office/2006/metadata/properties" xmlns:ns3="8653de94-3910-4458-968a-e896c0a7cb02" xmlns:ns4="f23f865a-20b8-4f59-80e8-5aef73582cc1" targetNamespace="http://schemas.microsoft.com/office/2006/metadata/properties" ma:root="true" ma:fieldsID="d3d59d4dcf72b714d150d85c2d3cb762" ns3:_="" ns4:_="">
    <xsd:import namespace="8653de94-3910-4458-968a-e896c0a7cb02"/>
    <xsd:import namespace="f23f865a-20b8-4f59-80e8-5aef73582cc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53de94-3910-4458-968a-e896c0a7cb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3f865a-20b8-4f59-80e8-5aef73582cc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653de94-3910-4458-968a-e896c0a7cb02" xsi:nil="true"/>
  </documentManagement>
</p:properties>
</file>

<file path=customXml/itemProps1.xml><?xml version="1.0" encoding="utf-8"?>
<ds:datastoreItem xmlns:ds="http://schemas.openxmlformats.org/officeDocument/2006/customXml" ds:itemID="{904F2966-FFA8-4B6C-865E-9350535255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53de94-3910-4458-968a-e896c0a7cb02"/>
    <ds:schemaRef ds:uri="f23f865a-20b8-4f59-80e8-5aef73582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D51818-170F-4F3C-A081-DE815E5E620C}">
  <ds:schemaRefs>
    <ds:schemaRef ds:uri="http://schemas.microsoft.com/sharepoint/v3/contenttype/forms"/>
  </ds:schemaRefs>
</ds:datastoreItem>
</file>

<file path=customXml/itemProps3.xml><?xml version="1.0" encoding="utf-8"?>
<ds:datastoreItem xmlns:ds="http://schemas.openxmlformats.org/officeDocument/2006/customXml" ds:itemID="{CA8ED2EE-3BF9-467D-B145-69696D316D7E}">
  <ds:schemaRefs>
    <ds:schemaRef ds:uri="http://purl.org/dc/terms/"/>
    <ds:schemaRef ds:uri="http://schemas.openxmlformats.org/package/2006/metadata/core-properties"/>
    <ds:schemaRef ds:uri="http://purl.org/dc/dcmitype/"/>
    <ds:schemaRef ds:uri="http://schemas.microsoft.com/office/infopath/2007/PartnerControls"/>
    <ds:schemaRef ds:uri="8653de94-3910-4458-968a-e896c0a7cb02"/>
    <ds:schemaRef ds:uri="http://purl.org/dc/elements/1.1/"/>
    <ds:schemaRef ds:uri="http://schemas.microsoft.com/office/2006/documentManagement/types"/>
    <ds:schemaRef ds:uri="f23f865a-20b8-4f59-80e8-5aef73582cc1"/>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503</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Slater</dc:creator>
  <cp:keywords/>
  <dc:description/>
  <cp:lastModifiedBy>Clare</cp:lastModifiedBy>
  <cp:revision>2</cp:revision>
  <cp:lastPrinted>2024-05-22T07:25:00Z</cp:lastPrinted>
  <dcterms:created xsi:type="dcterms:W3CDTF">2026-10-01T06:29:00Z</dcterms:created>
  <dcterms:modified xsi:type="dcterms:W3CDTF">2026-10-01T06:29:00Z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0x0101001A2D8BC574F24D43A835F394E255C2B7</vt:lpwstr>
  </property>
</Properties>
</file>